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Галина Александровна </w:t>
      </w:r>
      <w:proofErr w:type="spellStart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>Борникова</w:t>
      </w:r>
      <w:proofErr w:type="spellEnd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преподаватель общеобразовательных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765802">
        <w:rPr>
          <w:rFonts w:ascii="Times New Roman" w:hAnsi="Times New Roman" w:cs="Times New Roman"/>
          <w:i/>
          <w:sz w:val="28"/>
          <w:szCs w:val="28"/>
          <w:u w:val="single"/>
        </w:rPr>
        <w:t>23.02.03 Техническое обслуживание и ремонт автомобильного транспорта.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A68F0">
        <w:rPr>
          <w:rFonts w:ascii="Times New Roman" w:hAnsi="Times New Roman" w:cs="Times New Roman"/>
          <w:sz w:val="28"/>
          <w:szCs w:val="28"/>
        </w:rPr>
        <w:t>БД.08 Физическая культура</w:t>
      </w:r>
    </w:p>
    <w:p w:rsidR="007A784E" w:rsidRPr="004A68F0" w:rsidRDefault="00C03B82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Рабочая программа ориентирована на достижение следующих целей: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    развитие физических качеств и способностей, совершенствование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функциональных возможностей организма, укрепление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индивидуального здоровья;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формирование устойчивых мотивов и потребностей в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бережном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отношении к собственному здоровью, к собственному здоровью,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занятиях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физкультурно-оздоровительной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и спортивно-оздоровительной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деятельностью;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овладение технологиями современных оздоровительных систем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физического воспитания, обогащение индивидуального опыта занятий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специально-прикладными физическими упражнениями и базовыми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видами спорта;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освоение системы знаний о занятиях физической культурой, их роли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и значении в формировании здорового образа жизни 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социальных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ориентаций;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приобретение компетентности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физкультурно-оздоровительной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спортивной деятельности, овладение навыками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творческого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сотрудничества в коллективных формах занятий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физическими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упражнениями.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В результате изучения учебной дисциплины физическая культура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обучающийся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 xml:space="preserve"> должен: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знать/понимать: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влияние оздоровительных систем физического воспитания на укрепление                         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здоровья, профилактику профессиональных заболеваний, вредных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привычек и увеличение продолжительности жизни;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способы контроля и оценки индивидуального физического развития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физической подготовленности;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правила и способы планирования системы индивидуальных занятий 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физическими упражнениями различной направленности;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уметь: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индивидуально подобранные комплексы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оздоровительной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адаптивной (лечебной) физической культуры, композиции ритмической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аэробной гимнастики, комплексы упражнений атлетической гимнастики;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выполнять простейшие приемы самомассажа и релаксации;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lastRenderedPageBreak/>
        <w:t>-    проводить самоконтроль при занятиях физическими упражнениями;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преодолевать искусственные и естественные препятствия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использованием разнообразных способов передвижения;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приемы защиты и самообороны, страховки и </w:t>
      </w:r>
      <w:proofErr w:type="spellStart"/>
      <w:r w:rsidRPr="004A68F0">
        <w:rPr>
          <w:rFonts w:ascii="Times New Roman" w:hAnsi="Times New Roman" w:cs="Times New Roman"/>
          <w:sz w:val="28"/>
          <w:szCs w:val="28"/>
        </w:rPr>
        <w:t>самостраховки</w:t>
      </w:r>
      <w:proofErr w:type="spellEnd"/>
      <w:r w:rsidRPr="004A68F0">
        <w:rPr>
          <w:rFonts w:ascii="Times New Roman" w:hAnsi="Times New Roman" w:cs="Times New Roman"/>
          <w:sz w:val="28"/>
          <w:szCs w:val="28"/>
        </w:rPr>
        <w:t>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осуществлять творческое сотрудничество в коллективных формах занятий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физической культурой;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контрольные нормативы, предусмотренные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государственным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стандартом по легкой атлетике, гимнастике, плаванию и лыжам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соответствующей тренировке, с учетом состояния здоровья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функциональных возможностей своего организма;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</w:t>
      </w:r>
      <w:r w:rsidRPr="004A68F0"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приобретенные знания и умения в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практической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деятельности и повседневной жизни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>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повышения работоспособности, сохранения и укрепления здоровья;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подготовки к профессиональной деятельности и службе в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Вооруженных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Силах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организации и проведения индивидуального, коллективного и семейного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отдыха, участия в массовых спортивных соревнованиях;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активной творческой деятельности, выбора и формирования здорового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образа жизни.</w:t>
      </w:r>
    </w:p>
    <w:p w:rsidR="00D27313" w:rsidRPr="00D27313" w:rsidRDefault="00D27313" w:rsidP="00D273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D27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Результаты освоения учебной дисциплины/профессионального модуля</w:t>
      </w:r>
    </w:p>
    <w:p w:rsidR="00D27313" w:rsidRPr="00D27313" w:rsidRDefault="00D27313" w:rsidP="00D273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00"/>
        <w:gridCol w:w="5323"/>
      </w:tblGrid>
      <w:tr w:rsidR="00D27313" w:rsidRPr="00D27313" w:rsidTr="004F443D">
        <w:tc>
          <w:tcPr>
            <w:tcW w:w="648" w:type="dxa"/>
            <w:shd w:val="clear" w:color="auto" w:fill="auto"/>
          </w:tcPr>
          <w:p w:rsidR="00D27313" w:rsidRPr="00D27313" w:rsidRDefault="00D27313" w:rsidP="00D27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273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D273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00" w:type="dxa"/>
            <w:shd w:val="clear" w:color="auto" w:fill="auto"/>
          </w:tcPr>
          <w:p w:rsidR="00D27313" w:rsidRPr="00D27313" w:rsidRDefault="00D27313" w:rsidP="00D27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результата обучения</w:t>
            </w:r>
          </w:p>
        </w:tc>
        <w:tc>
          <w:tcPr>
            <w:tcW w:w="5323" w:type="dxa"/>
            <w:shd w:val="clear" w:color="auto" w:fill="auto"/>
          </w:tcPr>
          <w:p w:rsidR="00D27313" w:rsidRPr="00D27313" w:rsidRDefault="00D27313" w:rsidP="00D27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и наименование темы</w:t>
            </w:r>
          </w:p>
        </w:tc>
      </w:tr>
      <w:tr w:rsidR="00D27313" w:rsidRPr="00D27313" w:rsidTr="00D27313">
        <w:trPr>
          <w:trHeight w:val="4159"/>
        </w:trPr>
        <w:tc>
          <w:tcPr>
            <w:tcW w:w="648" w:type="dxa"/>
            <w:shd w:val="clear" w:color="auto" w:fill="auto"/>
          </w:tcPr>
          <w:p w:rsidR="00D27313" w:rsidRPr="00D27313" w:rsidRDefault="00D27313" w:rsidP="00D27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00" w:type="dxa"/>
            <w:shd w:val="clear" w:color="auto" w:fill="auto"/>
          </w:tcPr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D27313" w:rsidRPr="00D27313" w:rsidRDefault="00D27313" w:rsidP="00D273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27313" w:rsidRPr="00D27313" w:rsidRDefault="00D27313" w:rsidP="00D273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27313" w:rsidRPr="00D27313" w:rsidTr="004F443D">
        <w:tc>
          <w:tcPr>
            <w:tcW w:w="648" w:type="dxa"/>
            <w:shd w:val="clear" w:color="auto" w:fill="auto"/>
          </w:tcPr>
          <w:p w:rsidR="00D27313" w:rsidRPr="00D27313" w:rsidRDefault="00D27313" w:rsidP="00D27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00" w:type="dxa"/>
            <w:shd w:val="clear" w:color="auto" w:fill="auto"/>
          </w:tcPr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Спортивные игры: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27313" w:rsidRPr="00D27313" w:rsidRDefault="00D27313" w:rsidP="004F44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27313" w:rsidRPr="00D27313" w:rsidTr="004F443D">
        <w:trPr>
          <w:trHeight w:val="2073"/>
        </w:trPr>
        <w:tc>
          <w:tcPr>
            <w:tcW w:w="648" w:type="dxa"/>
            <w:shd w:val="clear" w:color="auto" w:fill="auto"/>
          </w:tcPr>
          <w:p w:rsidR="00D27313" w:rsidRPr="00D27313" w:rsidRDefault="00D27313" w:rsidP="00D27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600" w:type="dxa"/>
            <w:shd w:val="clear" w:color="auto" w:fill="auto"/>
          </w:tcPr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D27313" w:rsidRPr="00D27313" w:rsidRDefault="00D27313" w:rsidP="00D273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27313" w:rsidRPr="00D27313" w:rsidRDefault="00D27313" w:rsidP="004F44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27313" w:rsidRPr="00D27313" w:rsidTr="004F443D">
        <w:tc>
          <w:tcPr>
            <w:tcW w:w="648" w:type="dxa"/>
            <w:shd w:val="clear" w:color="auto" w:fill="auto"/>
          </w:tcPr>
          <w:p w:rsidR="00D27313" w:rsidRPr="00D27313" w:rsidRDefault="00D27313" w:rsidP="00D27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00" w:type="dxa"/>
            <w:shd w:val="clear" w:color="auto" w:fill="auto"/>
          </w:tcPr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D27313" w:rsidRPr="00D27313" w:rsidRDefault="00D27313" w:rsidP="00D273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27313" w:rsidRPr="00D27313" w:rsidRDefault="00D27313" w:rsidP="004F44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27313" w:rsidRPr="00D27313" w:rsidTr="004F443D">
        <w:tc>
          <w:tcPr>
            <w:tcW w:w="648" w:type="dxa"/>
            <w:shd w:val="clear" w:color="auto" w:fill="auto"/>
          </w:tcPr>
          <w:p w:rsidR="00D27313" w:rsidRPr="00D27313" w:rsidRDefault="00D27313" w:rsidP="00D27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00" w:type="dxa"/>
            <w:shd w:val="clear" w:color="auto" w:fill="auto"/>
          </w:tcPr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D27313" w:rsidRPr="00D27313" w:rsidRDefault="00D27313" w:rsidP="00D273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27313" w:rsidRPr="00D27313" w:rsidRDefault="00D27313" w:rsidP="004F44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27313" w:rsidRPr="00D27313" w:rsidTr="004F443D">
        <w:tc>
          <w:tcPr>
            <w:tcW w:w="648" w:type="dxa"/>
            <w:shd w:val="clear" w:color="auto" w:fill="auto"/>
          </w:tcPr>
          <w:p w:rsidR="00D27313" w:rsidRPr="00D27313" w:rsidRDefault="00D27313" w:rsidP="00D27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00" w:type="dxa"/>
            <w:shd w:val="clear" w:color="auto" w:fill="auto"/>
          </w:tcPr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назначение и функции различных социальных институтов;</w:t>
            </w:r>
          </w:p>
          <w:p w:rsidR="00D27313" w:rsidRPr="00D27313" w:rsidRDefault="00D27313" w:rsidP="00D273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Физическими упражнениями.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27313" w:rsidRPr="00D27313" w:rsidRDefault="00D27313" w:rsidP="004F44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27313" w:rsidRPr="00D27313" w:rsidTr="004F443D">
        <w:tc>
          <w:tcPr>
            <w:tcW w:w="648" w:type="dxa"/>
            <w:shd w:val="clear" w:color="auto" w:fill="auto"/>
          </w:tcPr>
          <w:p w:rsidR="00D27313" w:rsidRPr="00D27313" w:rsidRDefault="00D27313" w:rsidP="00D27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600" w:type="dxa"/>
            <w:shd w:val="clear" w:color="auto" w:fill="auto"/>
          </w:tcPr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  <w:p w:rsidR="00D27313" w:rsidRPr="00D27313" w:rsidRDefault="00D27313" w:rsidP="00D273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27313" w:rsidRPr="00D27313" w:rsidRDefault="00D27313" w:rsidP="004F44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27313" w:rsidRPr="00D27313" w:rsidTr="004F443D">
        <w:tc>
          <w:tcPr>
            <w:tcW w:w="648" w:type="dxa"/>
            <w:shd w:val="clear" w:color="auto" w:fill="auto"/>
          </w:tcPr>
          <w:p w:rsidR="00D27313" w:rsidRPr="00D27313" w:rsidRDefault="00D27313" w:rsidP="00D27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00" w:type="dxa"/>
            <w:shd w:val="clear" w:color="auto" w:fill="auto"/>
          </w:tcPr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  <w:p w:rsidR="00D27313" w:rsidRPr="00D27313" w:rsidRDefault="00D27313" w:rsidP="00D273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27313" w:rsidRPr="00D27313" w:rsidRDefault="00D27313" w:rsidP="004F44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27313" w:rsidRPr="00D27313" w:rsidRDefault="00D27313" w:rsidP="004F44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27313" w:rsidRPr="00D27313" w:rsidTr="004F443D">
        <w:tc>
          <w:tcPr>
            <w:tcW w:w="648" w:type="dxa"/>
            <w:shd w:val="clear" w:color="auto" w:fill="auto"/>
          </w:tcPr>
          <w:p w:rsidR="00D27313" w:rsidRPr="00D27313" w:rsidRDefault="00D27313" w:rsidP="00D27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00" w:type="dxa"/>
            <w:shd w:val="clear" w:color="auto" w:fill="auto"/>
          </w:tcPr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  <w:p w:rsidR="00D27313" w:rsidRPr="00D27313" w:rsidRDefault="00D27313" w:rsidP="00D273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4.Баскетбол.</w:t>
            </w:r>
          </w:p>
          <w:p w:rsidR="00D27313" w:rsidRPr="00D27313" w:rsidRDefault="00D27313" w:rsidP="00D2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27313" w:rsidRPr="00D27313" w:rsidRDefault="00D27313" w:rsidP="00D273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7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bookmarkEnd w:id="0"/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1452" w:rsidRPr="004A68F0" w:rsidRDefault="00A43CE7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4A68F0" w:rsidRP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 w:rsidRPr="004A68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 Основы здорового образа жизни.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Физическая культура в обеспечении здоровья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2.Основы методики самостоятельных занятий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Физическими упражнениями.</w:t>
      </w:r>
    </w:p>
    <w:p w:rsid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3.Самоконтроль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физическими упражнениями и спортом.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1.Легкая атлетика. Кроссовая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2.Лыжная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3.Гимнастика.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Спортивные игры: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4.Баскетбол.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5.Волейбол.</w:t>
      </w:r>
    </w:p>
    <w:p w:rsidR="004A68F0" w:rsidRPr="007A784E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6.Футбол.</w:t>
      </w:r>
    </w:p>
    <w:sectPr w:rsidR="004A68F0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1E2B1E"/>
    <w:rsid w:val="0032086D"/>
    <w:rsid w:val="004411EF"/>
    <w:rsid w:val="004A68F0"/>
    <w:rsid w:val="006E5299"/>
    <w:rsid w:val="00765802"/>
    <w:rsid w:val="00771452"/>
    <w:rsid w:val="00790F6F"/>
    <w:rsid w:val="007A784E"/>
    <w:rsid w:val="00A43CE7"/>
    <w:rsid w:val="00B27614"/>
    <w:rsid w:val="00BB25DB"/>
    <w:rsid w:val="00C03B82"/>
    <w:rsid w:val="00D27313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8</cp:revision>
  <cp:lastPrinted>2014-10-08T09:05:00Z</cp:lastPrinted>
  <dcterms:created xsi:type="dcterms:W3CDTF">2014-10-09T03:29:00Z</dcterms:created>
  <dcterms:modified xsi:type="dcterms:W3CDTF">2015-02-26T10:30:00Z</dcterms:modified>
</cp:coreProperties>
</file>